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DD" w:rsidRDefault="00DA6FDD" w:rsidP="00DA6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ОБРАЗОВАТЕЛЬНЫЕ ТЕХНОЛОГИИ В НАЧАЛЬНОЙ ШКОЛЕ»</w:t>
      </w:r>
    </w:p>
    <w:p w:rsidR="007027E3" w:rsidRDefault="007027E3" w:rsidP="00702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Костюкова Людмила Петровна,</w:t>
      </w:r>
    </w:p>
    <w:p w:rsidR="007027E3" w:rsidRDefault="007027E3" w:rsidP="00702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7027E3" w:rsidRDefault="007027E3" w:rsidP="00702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НОШ», </w:t>
      </w:r>
    </w:p>
    <w:p w:rsidR="007027E3" w:rsidRDefault="007027E3" w:rsidP="00702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027E3" w:rsidRPr="007027E3" w:rsidRDefault="007027E3" w:rsidP="00702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технология – </w:t>
      </w:r>
      <w:r>
        <w:rPr>
          <w:rFonts w:ascii="Times New Roman" w:hAnsi="Times New Roman" w:cs="Times New Roman"/>
          <w:sz w:val="28"/>
          <w:szCs w:val="28"/>
        </w:rPr>
        <w:t>это система совместной деятельности учащихся и учителя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участниками.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Т.И.Шамова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технологии в начальной школе по ФГОС строятся по различным принципам, но все они подразумевают единую цель – донести до ученика нужную информацию таким образом, чтобы он её усвоил и смог применить на практике.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овладением любой новой технологией начинается новое педагогическое мышление учителя: чёткость, структурность, ясность методического языка.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Применяя новые педагогические технологии на уроках, я убедилась, что процесс обучения можно рассматривать с новой точки зрения и осваивать психологические механизмы формирования личности, добиваясь более качественных результатов. 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образовательного процесса при проведении уроков в начальной школе, использую следующие современные образовательные технологии: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формы обучения на уроке – эффективная организация взаимодействия педагога и учащихся. Игра – творчество, игра – труд. В процессе игры у учащихся вырабатывается привычка сосредотачиваться, мыслить самостоятельно, развивается внимание, стремление к знаниям. Учащиеся не замечают, что в ходе игры они учатся: познают, запоминают новое,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ориентируются в необычных ситуациях, развивают навыки, фантазию. Даже самые пассивные из учеников включаются в игру с огромным желанием. 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ставится перед учащимися в форме игровой задачи, учебный материал используется в качестве средства игры; в учебную деятельность вводится элемент соревнования, который переводит дидактическую задачу в игровую; успешность выполнения дидактического задания связывается с игровым результатом. 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математики игра развивает вычислительные навыки, на уроках русского языка позволяет повысить грамотность учащихся, на уроках окружающего мира расширяет представление о природе.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критического мышления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критического мышления развивает коммуникативные компетентности, умение находить и анализировать информацию, учит мыслить объективно и разносторонне. Одна из основных целей данной технологии – научить ребенка самостоятельно мыслить и передавать информацию, чтобы другие узнали о том, что нового он открыл для себя.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в концепции «критического мышления» состоит из трех этапов: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«Вызов»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ставит перед собой вопрос «Что я знаю?» по данной проблеме.</w:t>
      </w:r>
    </w:p>
    <w:p w:rsidR="00DA6FDD" w:rsidRDefault="00DA6FDD" w:rsidP="00DA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использую методические приемы:</w:t>
      </w:r>
    </w:p>
    <w:p w:rsidR="00DA6FDD" w:rsidRDefault="00DA6FDD" w:rsidP="00DA6F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 мозговая атака</w:t>
      </w:r>
    </w:p>
    <w:p w:rsidR="00DA6FDD" w:rsidRDefault="00DA6FDD" w:rsidP="00DA6F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мозговая атака</w:t>
      </w:r>
    </w:p>
    <w:p w:rsidR="00DA6FDD" w:rsidRDefault="00DA6FDD" w:rsidP="00DA6F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«ЗХУ»</w:t>
      </w:r>
    </w:p>
    <w:p w:rsidR="00DA6FDD" w:rsidRDefault="00DA6FDD" w:rsidP="00DA6FD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и неверные утверждения</w:t>
      </w:r>
    </w:p>
    <w:p w:rsidR="00DA6FDD" w:rsidRDefault="00DA6FDD" w:rsidP="00DA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вызова у ребенка должно сформироваться представление «Что хочу узнать?»</w:t>
      </w:r>
    </w:p>
    <w:p w:rsidR="00DA6FDD" w:rsidRDefault="00DA6FDD" w:rsidP="00DA6FD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«Осмысление»</w:t>
      </w:r>
    </w:p>
    <w:p w:rsidR="00DA6FDD" w:rsidRDefault="00DA6FDD" w:rsidP="00DA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данной стадии ребенок под руководством учителя и с помощью своих товарищей должен ответить на вопросы, которые он поставил перед собой на стадии «Вызова». На этапе «Осмысление» использую следующие приемы:</w:t>
      </w:r>
    </w:p>
    <w:p w:rsidR="00DA6FDD" w:rsidRDefault="00DA6FDD" w:rsidP="00DA6F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Инсерт</w:t>
      </w:r>
      <w:proofErr w:type="spellEnd"/>
    </w:p>
    <w:p w:rsidR="00DA6FDD" w:rsidRDefault="00DA6FDD" w:rsidP="00DA6F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«Знаю – хочу узнать – узнал» - маркировочная таблица</w:t>
      </w:r>
    </w:p>
    <w:p w:rsidR="00DA6FDD" w:rsidRDefault="00DA6FDD" w:rsidP="00DA6F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остановками</w:t>
      </w:r>
    </w:p>
    <w:p w:rsidR="00DA6FDD" w:rsidRDefault="00DA6FDD" w:rsidP="00DA6FD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«тонких» и «толстых» вопросов</w:t>
      </w:r>
    </w:p>
    <w:p w:rsidR="00DA6FDD" w:rsidRDefault="00DA6FDD" w:rsidP="00DA6FDD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«Рефлексия»</w:t>
      </w:r>
    </w:p>
    <w:p w:rsidR="00DA6FDD" w:rsidRDefault="00DA6FDD" w:rsidP="00DA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того, что узнал ребенок на уроке по данной проблеме. На данном этапе применяю:</w:t>
      </w:r>
    </w:p>
    <w:p w:rsidR="00DA6FDD" w:rsidRDefault="00DA6FDD" w:rsidP="00DA6FD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«ЗХУ»</w:t>
      </w:r>
    </w:p>
    <w:p w:rsidR="00DA6FDD" w:rsidRDefault="00DA6FDD" w:rsidP="00DA6FD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Составляется опорный конспект в тетради</w:t>
      </w:r>
    </w:p>
    <w:p w:rsidR="00DA6FDD" w:rsidRDefault="00DA6FDD" w:rsidP="00DA6FD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должен отразиться смысл темы</w:t>
      </w:r>
    </w:p>
    <w:p w:rsidR="00DA6FDD" w:rsidRDefault="00DA6FDD" w:rsidP="00DA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«Много – не есть хорошо». Урок не резиновый, поэтому одно из правил – это использовать не более двух приемов на одной стадии и подводить итог каждому приему, использованному на уроке. Не перегружать урок приемами. В противном случае работа будет неэффективной. 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основные заповеди данной технологии:</w:t>
      </w:r>
    </w:p>
    <w:p w:rsidR="00DA6FDD" w:rsidRDefault="00DA6FDD" w:rsidP="00DA6F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Ученикам – не повторять мысли товарищей. С одной стороны, теряется </w:t>
      </w:r>
    </w:p>
    <w:p w:rsidR="00DA6FDD" w:rsidRDefault="00DA6FDD" w:rsidP="00DA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а с другой – дети не научатся слышать, если учитель всегда будет «переводить» их ответы. Дети отвечают тихо, невнятно – но они так и будут отвечать, зная, что их ответ «переведут»</w:t>
      </w:r>
    </w:p>
    <w:p w:rsidR="00DA6FDD" w:rsidRDefault="00DA6FDD" w:rsidP="00DA6F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унижение личности отвечающего – ни учитель, ни дети </w:t>
      </w:r>
    </w:p>
    <w:p w:rsidR="00DA6FDD" w:rsidRDefault="00DA6FDD" w:rsidP="00DA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показывают своих отрицательных эмоций ни замечаниями, ни мимикой и т.д. Учащиеся во всем разбираются самостоятельно. Эта технология действительно работает. Методические приемы по овладению навыком «слушать и слышать» помогают выработке культуры общения, способствуют выработке дисциплины, нравственному и интеллектуальному развитию школьников, а также являются началом для формирования основ критического мышления. Задача учителя заключается в том, чтобы обеспечить условия для постепенного перехода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непроизвольного учебного диалога к произвольно регулируемым формам монологической речи – как устной, так и письменной. 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 роль в современной образовательной системе играет использование информационно – компьютерной технологии. Сегодня ИКТ 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знаний.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мультимедиа позволяют обеспечить наилучшую, по сравнению с другими техническими средствами обучения, реализацию принципа наглядности, которому принадлежит ведущее место в образовательных технологиях начальной школы. Кроме того, средствам мультимедиа отводится задача обеспечения эффективной поддержки игровых форм урока.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обогатить урок, сделать его более интересным, доступным и содержательным, при планировании следует предусмотреть, как, где и когда лучше включить в работу ИКТ: для проверки домашнего задания, объяснения нового материала, закрепления темы, контроля за усвоением изученного,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обобщения и систематизации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пройденных тем и т.д. К каждой из изучаемых тем можно выбрать различные виды работ и действий: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задания, тесты, презентации и проекты. 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писал великий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«Если вы входите в класс, от которого трудно добиться слова, начните показывать картинки, и класс заговорит, а главное, заговорит свободно…» 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технология</w:t>
      </w:r>
    </w:p>
    <w:p w:rsidR="00DA6FDD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заинтересовать ребенка учебой можно лишь одним способом – показать ему, зачем нужны знания и как они пригодятся в жизни. В этом хорошо помогает проектная технология в начальной школе. Она строится по принципу того, что ученик должен самостоятельно найти способ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поставленной задачи преподавателем, используя полученные знания на практике. </w:t>
      </w:r>
    </w:p>
    <w:p w:rsidR="00DA6FDD" w:rsidRDefault="00DA6FDD" w:rsidP="00DA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деятельности чаще всего использую следующие типы проектов: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творческие,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игровые, информационный, творческие. </w:t>
      </w:r>
    </w:p>
    <w:p w:rsidR="00DA6FDD" w:rsidRDefault="00DA6FDD" w:rsidP="00DA6F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творческие проекты: дети экспериментируют, а затем результаты оформляют в виде стенгазет – к 23 февраля, 9 Мая, 8 Марта</w:t>
      </w:r>
    </w:p>
    <w:p w:rsidR="00DA6FDD" w:rsidRDefault="00DA6FDD" w:rsidP="00DA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468">
        <w:rPr>
          <w:rFonts w:ascii="Times New Roman" w:hAnsi="Times New Roman" w:cs="Times New Roman"/>
          <w:sz w:val="28"/>
          <w:szCs w:val="28"/>
        </w:rPr>
        <w:t xml:space="preserve">При проведении предметной недели работали над проектом по </w:t>
      </w:r>
      <w:proofErr w:type="spellStart"/>
      <w:r w:rsidRPr="00741468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Pr="00741468">
        <w:rPr>
          <w:rFonts w:ascii="Times New Roman" w:hAnsi="Times New Roman" w:cs="Times New Roman"/>
          <w:sz w:val="28"/>
          <w:szCs w:val="28"/>
        </w:rPr>
        <w:t xml:space="preserve"> басни </w:t>
      </w:r>
      <w:proofErr w:type="spellStart"/>
      <w:r w:rsidRPr="00741468">
        <w:rPr>
          <w:rFonts w:ascii="Times New Roman" w:hAnsi="Times New Roman" w:cs="Times New Roman"/>
          <w:sz w:val="28"/>
          <w:szCs w:val="28"/>
        </w:rPr>
        <w:t>И.А.Крылова</w:t>
      </w:r>
      <w:proofErr w:type="spellEnd"/>
      <w:r w:rsidRPr="00741468">
        <w:rPr>
          <w:rFonts w:ascii="Times New Roman" w:hAnsi="Times New Roman" w:cs="Times New Roman"/>
          <w:sz w:val="28"/>
          <w:szCs w:val="28"/>
        </w:rPr>
        <w:t xml:space="preserve"> «Ворона и лисица», рисовали иллюстрации </w:t>
      </w:r>
      <w:r>
        <w:rPr>
          <w:rFonts w:ascii="Times New Roman" w:hAnsi="Times New Roman" w:cs="Times New Roman"/>
          <w:sz w:val="28"/>
          <w:szCs w:val="28"/>
        </w:rPr>
        <w:t xml:space="preserve">к произведениям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М.М.Пришвина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Ребятам нужно было найти информацию о писателе, его творчестве. Каждый ученик получил свое задание. Потом совместными действиями материал отбирался, и в виде коллажа создавались стенгазеты.</w:t>
      </w:r>
      <w:r w:rsidRPr="0074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DD" w:rsidRDefault="00DA6FDD" w:rsidP="00DA6F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игровые проекты (с элементами творческих игр, когда дети входят в образ персонажей сказки и решают по – своему поставленные проблемы). </w:t>
      </w:r>
    </w:p>
    <w:p w:rsidR="00DA6FDD" w:rsidRDefault="00DA6FDD" w:rsidP="00DA6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 уроках литературного чтения детям предлагаю инсценировать сказку или сценку из произведения; например, очень интересно прошел урок по русским народным сказкам. Каждой группе ребят было дано задание подготовить инсценировку сказки «Репка» и «Колобок».</w:t>
      </w:r>
    </w:p>
    <w:p w:rsidR="00DA6FDD" w:rsidRDefault="00DA6FDD" w:rsidP="00DA6F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проект: дети собирают информацию и применяют ее, ориентируясь на социальные интересы (оформление класса, стендов и др.)</w:t>
      </w:r>
      <w:r w:rsidRPr="00741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FDD" w:rsidRDefault="00DA6FDD" w:rsidP="00DA6FD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проекты – оформление результата в виде сочинения, создания брошюр по устному народному творчеству.</w:t>
      </w:r>
    </w:p>
    <w:p w:rsidR="00DA6FDD" w:rsidRPr="000D1AB8" w:rsidRDefault="00DA6FDD" w:rsidP="00DA6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вышеизложенные образовательные технологии, применяемые на уроках и внеурочное время, дают возможность ребенку работать творчески, способствуют развитию любознательности, повышают активность, приносят радость, формируют у ребенка желание учиться.</w:t>
      </w:r>
    </w:p>
    <w:p w:rsidR="00DA6FDD" w:rsidRPr="001346ED" w:rsidRDefault="00DA6FDD" w:rsidP="00DA6FD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DA6FDD" w:rsidRDefault="00DA6FDD" w:rsidP="00DA6FDD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Андреев О. Ролевая игра: как ее спланировать, организовать и подвести итоги/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О.Андреева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//Школьное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2010.-№2.-С.107-114</w:t>
      </w:r>
    </w:p>
    <w:p w:rsidR="00DA6FDD" w:rsidRDefault="00DA6FDD" w:rsidP="00DA6FDD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6E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Апатова</w:t>
      </w:r>
      <w:proofErr w:type="spellEnd"/>
      <w:r w:rsidRPr="0013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Информационные технологии в школьном образовании. – М.: Школа-Пресс, 2002. – 120 с.</w:t>
      </w:r>
    </w:p>
    <w:p w:rsidR="00DA6FDD" w:rsidRPr="00B64AA3" w:rsidRDefault="00DA6FDD" w:rsidP="00DA6FDD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Т.Д. Проектные технологии на уроках и во внеурочной деятельности. Народное образование.2000, №8-9, с.151-157.</w:t>
      </w:r>
    </w:p>
    <w:p w:rsidR="00DA6FDD" w:rsidRDefault="00DA6FDD" w:rsidP="00DA6FDD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технологии: Учебное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Народное образование, 1998.</w:t>
      </w:r>
    </w:p>
    <w:p w:rsidR="00DA6FDD" w:rsidRDefault="00DA6FDD" w:rsidP="00DA6FDD">
      <w:pPr>
        <w:numPr>
          <w:ilvl w:val="0"/>
          <w:numId w:val="5"/>
        </w:num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Использование технологии проблемного обучения в начальной школе/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Л.И.Ягодко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//Начальная школа плюс до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2010.- №1.- С.36-38</w:t>
      </w:r>
    </w:p>
    <w:p w:rsidR="00DA6FDD" w:rsidRPr="001346ED" w:rsidRDefault="00DA6FDD" w:rsidP="00DA6F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6FDD" w:rsidRPr="001346ED" w:rsidRDefault="00DA6FDD" w:rsidP="00DA6FD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DD" w:rsidRPr="001346ED" w:rsidRDefault="00DA6FDD" w:rsidP="00DA6F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DD" w:rsidRPr="009E644C" w:rsidRDefault="00DA6FDD" w:rsidP="00DA6FDD"/>
    <w:p w:rsidR="008259C6" w:rsidRDefault="008259C6"/>
    <w:sectPr w:rsidR="008259C6" w:rsidSect="00F516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D5D"/>
    <w:multiLevelType w:val="hybridMultilevel"/>
    <w:tmpl w:val="B0B6C326"/>
    <w:lvl w:ilvl="0" w:tplc="71ECE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413A28"/>
    <w:multiLevelType w:val="hybridMultilevel"/>
    <w:tmpl w:val="47C47816"/>
    <w:lvl w:ilvl="0" w:tplc="4CA49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2E2EE6"/>
    <w:multiLevelType w:val="multilevel"/>
    <w:tmpl w:val="D8F2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B7539"/>
    <w:multiLevelType w:val="hybridMultilevel"/>
    <w:tmpl w:val="43242C44"/>
    <w:lvl w:ilvl="0" w:tplc="CC00AF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5CE4442"/>
    <w:multiLevelType w:val="hybridMultilevel"/>
    <w:tmpl w:val="6088DD12"/>
    <w:lvl w:ilvl="0" w:tplc="EE6C2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DD"/>
    <w:rsid w:val="007027E3"/>
    <w:rsid w:val="008259C6"/>
    <w:rsid w:val="00D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FDA6-ED69-4D76-B1D1-FF6D2DA5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F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2018-10-10T13:50:00Z</dcterms:created>
  <dcterms:modified xsi:type="dcterms:W3CDTF">2018-11-02T09:49:00Z</dcterms:modified>
</cp:coreProperties>
</file>