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2" w:rsidRDefault="008C080B" w:rsidP="00A515B2">
      <w:pPr>
        <w:pStyle w:val="a3"/>
        <w:spacing w:before="73"/>
        <w:ind w:left="572"/>
        <w:rPr>
          <w:sz w:val="28"/>
          <w:szCs w:val="28"/>
        </w:rPr>
      </w:pPr>
      <w:r w:rsidRPr="00A515B2">
        <w:rPr>
          <w:sz w:val="28"/>
          <w:szCs w:val="28"/>
        </w:rPr>
        <w:t xml:space="preserve">Система работы с родителями </w:t>
      </w:r>
    </w:p>
    <w:p w:rsidR="008C080B" w:rsidRPr="00A515B2" w:rsidRDefault="008C080B" w:rsidP="00A515B2">
      <w:pPr>
        <w:pStyle w:val="a3"/>
        <w:spacing w:before="73"/>
        <w:ind w:left="572"/>
        <w:rPr>
          <w:sz w:val="28"/>
          <w:szCs w:val="28"/>
        </w:rPr>
      </w:pPr>
      <w:bookmarkStart w:id="0" w:name="_GoBack"/>
      <w:bookmarkEnd w:id="0"/>
      <w:r w:rsidRPr="00A515B2">
        <w:rPr>
          <w:sz w:val="28"/>
          <w:szCs w:val="28"/>
        </w:rPr>
        <w:t>по вопросам объективной оценки результатов обучения</w:t>
      </w:r>
    </w:p>
    <w:p w:rsidR="008C080B" w:rsidRPr="008C080B" w:rsidRDefault="008C080B" w:rsidP="008C080B">
      <w:pPr>
        <w:pStyle w:val="a3"/>
        <w:spacing w:before="0"/>
        <w:ind w:left="0" w:right="0"/>
        <w:jc w:val="both"/>
        <w:rPr>
          <w:b w:val="0"/>
        </w:rPr>
      </w:pPr>
      <w:r w:rsidRPr="008C080B">
        <w:rPr>
          <w:b w:val="0"/>
          <w:sz w:val="28"/>
          <w:szCs w:val="28"/>
        </w:rPr>
        <w:t>Суть системы</w:t>
      </w:r>
      <w:r>
        <w:rPr>
          <w:b w:val="0"/>
          <w:sz w:val="28"/>
          <w:szCs w:val="28"/>
        </w:rPr>
        <w:t>:</w:t>
      </w:r>
      <w:r w:rsidRPr="008C080B">
        <w:rPr>
          <w:b w:val="0"/>
          <w:sz w:val="28"/>
          <w:szCs w:val="28"/>
        </w:rPr>
        <w:t xml:space="preserve"> под системой работы с </w:t>
      </w:r>
      <w:proofErr w:type="spellStart"/>
      <w:r w:rsidRPr="008C080B">
        <w:rPr>
          <w:b w:val="0"/>
          <w:sz w:val="28"/>
          <w:szCs w:val="28"/>
        </w:rPr>
        <w:t>р</w:t>
      </w:r>
      <w:proofErr w:type="spellEnd"/>
      <w:r w:rsidR="00491DB5">
        <w:rPr>
          <w:b w:val="0"/>
          <w:sz w:val="28"/>
          <w:szCs w:val="28"/>
          <w:lang w:val="en-US"/>
        </w:rPr>
        <w:t>o</w:t>
      </w:r>
      <w:proofErr w:type="spellStart"/>
      <w:r w:rsidRPr="008C080B">
        <w:rPr>
          <w:b w:val="0"/>
          <w:sz w:val="28"/>
          <w:szCs w:val="28"/>
        </w:rPr>
        <w:t>дителями</w:t>
      </w:r>
      <w:proofErr w:type="spellEnd"/>
      <w:r w:rsidRPr="008C080B">
        <w:rPr>
          <w:b w:val="0"/>
          <w:sz w:val="28"/>
          <w:szCs w:val="28"/>
        </w:rPr>
        <w:t xml:space="preserve"> по вопросам объективной оценки результатов </w:t>
      </w:r>
      <w:r w:rsidR="00491DB5">
        <w:rPr>
          <w:b w:val="0"/>
          <w:sz w:val="28"/>
          <w:szCs w:val="28"/>
          <w:lang w:val="en-US"/>
        </w:rPr>
        <w:t>o</w:t>
      </w:r>
      <w:r w:rsidRPr="008C080B">
        <w:rPr>
          <w:b w:val="0"/>
          <w:sz w:val="28"/>
          <w:szCs w:val="28"/>
        </w:rPr>
        <w:t xml:space="preserve">бучения понимается упорядоченная совокупность множества компонентов, </w:t>
      </w:r>
      <w:r w:rsidR="00491DB5">
        <w:rPr>
          <w:b w:val="0"/>
          <w:sz w:val="28"/>
          <w:szCs w:val="28"/>
          <w:lang w:val="en-US"/>
        </w:rPr>
        <w:t>o</w:t>
      </w:r>
      <w:proofErr w:type="spellStart"/>
      <w:r w:rsidRPr="008C080B">
        <w:rPr>
          <w:b w:val="0"/>
          <w:sz w:val="28"/>
          <w:szCs w:val="28"/>
        </w:rPr>
        <w:t>бъединённых</w:t>
      </w:r>
      <w:proofErr w:type="spellEnd"/>
      <w:r w:rsidRPr="008C080B">
        <w:rPr>
          <w:b w:val="0"/>
          <w:sz w:val="28"/>
          <w:szCs w:val="28"/>
        </w:rPr>
        <w:t xml:space="preserve"> </w:t>
      </w:r>
      <w:r w:rsidR="00491DB5">
        <w:rPr>
          <w:b w:val="0"/>
          <w:sz w:val="28"/>
          <w:szCs w:val="28"/>
          <w:lang w:val="en-US"/>
        </w:rPr>
        <w:t>o</w:t>
      </w:r>
      <w:proofErr w:type="spellStart"/>
      <w:r w:rsidRPr="008C080B">
        <w:rPr>
          <w:b w:val="0"/>
          <w:sz w:val="28"/>
          <w:szCs w:val="28"/>
        </w:rPr>
        <w:t>бщей</w:t>
      </w:r>
      <w:proofErr w:type="spellEnd"/>
      <w:r w:rsidRPr="008C080B">
        <w:rPr>
          <w:b w:val="0"/>
          <w:sz w:val="28"/>
          <w:szCs w:val="28"/>
        </w:rPr>
        <w:t xml:space="preserve"> целью, направленная на с</w:t>
      </w:r>
      <w:r w:rsidR="00491DB5">
        <w:rPr>
          <w:b w:val="0"/>
          <w:sz w:val="28"/>
          <w:szCs w:val="28"/>
          <w:lang w:val="en-US"/>
        </w:rPr>
        <w:t>o</w:t>
      </w:r>
      <w:proofErr w:type="spellStart"/>
      <w:r w:rsidRPr="008C080B">
        <w:rPr>
          <w:b w:val="0"/>
          <w:sz w:val="28"/>
          <w:szCs w:val="28"/>
        </w:rPr>
        <w:t>вершенствование</w:t>
      </w:r>
      <w:proofErr w:type="spellEnd"/>
      <w:r w:rsidRPr="008C080B">
        <w:rPr>
          <w:b w:val="0"/>
          <w:sz w:val="28"/>
          <w:szCs w:val="28"/>
        </w:rPr>
        <w:t xml:space="preserve"> целостного педагогического процесса</w:t>
      </w:r>
      <w:proofErr w:type="gramStart"/>
      <w:r w:rsidRPr="008C080B">
        <w:rPr>
          <w:b w:val="0"/>
          <w:sz w:val="28"/>
          <w:szCs w:val="28"/>
        </w:rPr>
        <w:t>,д</w:t>
      </w:r>
      <w:proofErr w:type="gramEnd"/>
      <w:r w:rsidRPr="008C080B">
        <w:rPr>
          <w:b w:val="0"/>
          <w:sz w:val="28"/>
          <w:szCs w:val="28"/>
        </w:rPr>
        <w:t xml:space="preserve">остижение нового качества </w:t>
      </w:r>
      <w:r w:rsidR="00491DB5">
        <w:rPr>
          <w:b w:val="0"/>
          <w:sz w:val="28"/>
          <w:szCs w:val="28"/>
          <w:lang w:val="en-US"/>
        </w:rPr>
        <w:t>o</w:t>
      </w:r>
      <w:proofErr w:type="spellStart"/>
      <w:r w:rsidRPr="008C080B">
        <w:rPr>
          <w:b w:val="0"/>
          <w:sz w:val="28"/>
          <w:szCs w:val="28"/>
        </w:rPr>
        <w:t>бразования</w:t>
      </w:r>
      <w:proofErr w:type="spellEnd"/>
      <w:r w:rsidRPr="008C080B">
        <w:rPr>
          <w:b w:val="0"/>
          <w:sz w:val="28"/>
          <w:szCs w:val="28"/>
        </w:rPr>
        <w:t>. Объективность оценки рассматриваем как безукоризненное с</w:t>
      </w:r>
      <w:proofErr w:type="gramStart"/>
      <w:r w:rsidR="00491DB5">
        <w:rPr>
          <w:b w:val="0"/>
          <w:sz w:val="28"/>
          <w:szCs w:val="28"/>
          <w:lang w:val="en-US"/>
        </w:rPr>
        <w:t>o</w:t>
      </w:r>
      <w:proofErr w:type="spellStart"/>
      <w:proofErr w:type="gramEnd"/>
      <w:r w:rsidRPr="008C080B">
        <w:rPr>
          <w:b w:val="0"/>
          <w:sz w:val="28"/>
          <w:szCs w:val="28"/>
        </w:rPr>
        <w:t>блюдение</w:t>
      </w:r>
      <w:proofErr w:type="spellEnd"/>
      <w:r w:rsidRPr="008C080B">
        <w:rPr>
          <w:b w:val="0"/>
          <w:sz w:val="28"/>
          <w:szCs w:val="28"/>
        </w:rPr>
        <w:t xml:space="preserve"> правил и последовательности обработки диагностических или контрольных (в т</w:t>
      </w:r>
      <w:r w:rsidR="00491DB5">
        <w:rPr>
          <w:b w:val="0"/>
          <w:sz w:val="28"/>
          <w:szCs w:val="28"/>
          <w:lang w:val="en-US"/>
        </w:rPr>
        <w:t>o</w:t>
      </w:r>
      <w:r w:rsidRPr="008C080B">
        <w:rPr>
          <w:b w:val="0"/>
          <w:sz w:val="28"/>
          <w:szCs w:val="28"/>
        </w:rPr>
        <w:t>м числе ВПР) материалов, а также качество экспертной проверки</w:t>
      </w:r>
    </w:p>
    <w:p w:rsidR="008C080B" w:rsidRDefault="008C080B" w:rsidP="008C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080B">
        <w:rPr>
          <w:rFonts w:ascii="Times New Roman" w:hAnsi="Times New Roman" w:cs="Times New Roman"/>
          <w:sz w:val="28"/>
          <w:szCs w:val="28"/>
        </w:rPr>
        <w:t>отрудничество и ра</w:t>
      </w:r>
      <w:r>
        <w:rPr>
          <w:rFonts w:ascii="Times New Roman" w:hAnsi="Times New Roman" w:cs="Times New Roman"/>
          <w:sz w:val="28"/>
          <w:szCs w:val="28"/>
        </w:rPr>
        <w:t>сширение поля позитивного обще</w:t>
      </w:r>
      <w:r w:rsidRPr="008C080B">
        <w:rPr>
          <w:rFonts w:ascii="Times New Roman" w:hAnsi="Times New Roman" w:cs="Times New Roman"/>
          <w:sz w:val="28"/>
          <w:szCs w:val="28"/>
        </w:rPr>
        <w:t xml:space="preserve">ния с семьёй по 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сам объективности оценки ре</w:t>
      </w:r>
      <w:r w:rsidRPr="008C080B">
        <w:rPr>
          <w:rFonts w:ascii="Times New Roman" w:hAnsi="Times New Roman" w:cs="Times New Roman"/>
          <w:sz w:val="28"/>
          <w:szCs w:val="28"/>
        </w:rPr>
        <w:t>зультатов обучения, реализация планов по организации совместных дел педаго</w:t>
      </w:r>
      <w:r>
        <w:rPr>
          <w:rFonts w:ascii="Times New Roman" w:hAnsi="Times New Roman" w:cs="Times New Roman"/>
          <w:sz w:val="28"/>
          <w:szCs w:val="28"/>
        </w:rPr>
        <w:t>гов, родителей и детей по повы</w:t>
      </w:r>
      <w:r w:rsidRPr="008C080B">
        <w:rPr>
          <w:rFonts w:ascii="Times New Roman" w:hAnsi="Times New Roman" w:cs="Times New Roman"/>
          <w:sz w:val="28"/>
          <w:szCs w:val="28"/>
        </w:rPr>
        <w:t xml:space="preserve">шению качества 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080B">
        <w:rPr>
          <w:rFonts w:ascii="Times New Roman" w:hAnsi="Times New Roman" w:cs="Times New Roman"/>
          <w:sz w:val="28"/>
          <w:szCs w:val="28"/>
        </w:rPr>
        <w:t>бучения.</w:t>
      </w:r>
    </w:p>
    <w:p w:rsidR="008C080B" w:rsidRPr="008C080B" w:rsidRDefault="008C080B" w:rsidP="008C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>Содержание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080B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инф</w:t>
      </w:r>
      <w:proofErr w:type="spellEnd"/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8C080B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</w:t>
      </w:r>
      <w:r w:rsidRPr="008C080B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C080B">
        <w:rPr>
          <w:rFonts w:ascii="Times New Roman" w:hAnsi="Times New Roman" w:cs="Times New Roman"/>
          <w:sz w:val="28"/>
          <w:szCs w:val="28"/>
        </w:rPr>
        <w:t xml:space="preserve"> по норматив</w:t>
      </w:r>
      <w:r>
        <w:rPr>
          <w:rFonts w:ascii="Times New Roman" w:hAnsi="Times New Roman" w:cs="Times New Roman"/>
          <w:sz w:val="28"/>
          <w:szCs w:val="28"/>
        </w:rPr>
        <w:t>но-правовому сопровождению оце</w:t>
      </w:r>
      <w:r w:rsidRPr="008C080B">
        <w:rPr>
          <w:rFonts w:ascii="Times New Roman" w:hAnsi="Times New Roman" w:cs="Times New Roman"/>
          <w:sz w:val="28"/>
          <w:szCs w:val="28"/>
        </w:rPr>
        <w:t>ночных процедур, в том числе независ</w:t>
      </w:r>
      <w:r>
        <w:rPr>
          <w:rFonts w:ascii="Times New Roman" w:hAnsi="Times New Roman" w:cs="Times New Roman"/>
          <w:sz w:val="28"/>
          <w:szCs w:val="28"/>
        </w:rPr>
        <w:t>имой оценки качества (ВПР, НИКО</w:t>
      </w:r>
      <w:r w:rsidRPr="008C080B">
        <w:rPr>
          <w:rFonts w:ascii="Times New Roman" w:hAnsi="Times New Roman" w:cs="Times New Roman"/>
          <w:sz w:val="28"/>
          <w:szCs w:val="28"/>
        </w:rPr>
        <w:t>).</w:t>
      </w:r>
    </w:p>
    <w:p w:rsidR="008C080B" w:rsidRDefault="008C080B" w:rsidP="00A515B2">
      <w:pPr>
        <w:pStyle w:val="TableParagraph"/>
        <w:numPr>
          <w:ilvl w:val="0"/>
          <w:numId w:val="6"/>
        </w:numPr>
        <w:tabs>
          <w:tab w:val="left" w:pos="163"/>
        </w:tabs>
        <w:jc w:val="both"/>
        <w:rPr>
          <w:sz w:val="28"/>
          <w:szCs w:val="28"/>
        </w:rPr>
      </w:pPr>
      <w:proofErr w:type="spellStart"/>
      <w:r w:rsidRPr="008C080B">
        <w:rPr>
          <w:sz w:val="28"/>
          <w:szCs w:val="28"/>
        </w:rPr>
        <w:t>Пр</w:t>
      </w:r>
      <w:proofErr w:type="spellEnd"/>
      <w:proofErr w:type="gramStart"/>
      <w:r w:rsidR="00491DB5">
        <w:rPr>
          <w:sz w:val="28"/>
          <w:szCs w:val="28"/>
          <w:lang w:val="en-US"/>
        </w:rPr>
        <w:t>o</w:t>
      </w:r>
      <w:proofErr w:type="gramEnd"/>
      <w:r w:rsidRPr="008C080B">
        <w:rPr>
          <w:sz w:val="28"/>
          <w:szCs w:val="28"/>
        </w:rPr>
        <w:t>ведение встреч с родителями по вопросам оценки обученности и качества образ</w:t>
      </w:r>
      <w:r w:rsidR="00491DB5">
        <w:rPr>
          <w:sz w:val="28"/>
          <w:szCs w:val="28"/>
          <w:lang w:val="en-US"/>
        </w:rPr>
        <w:t>o</w:t>
      </w:r>
      <w:proofErr w:type="spellStart"/>
      <w:r w:rsidRPr="008C080B">
        <w:rPr>
          <w:sz w:val="28"/>
          <w:szCs w:val="28"/>
        </w:rPr>
        <w:t>вания</w:t>
      </w:r>
      <w:proofErr w:type="spellEnd"/>
      <w:r w:rsidRPr="008C080B">
        <w:rPr>
          <w:sz w:val="28"/>
          <w:szCs w:val="28"/>
        </w:rPr>
        <w:t xml:space="preserve"> обучающихся по результатам внутренних и внешнихмониторингов.</w:t>
      </w:r>
    </w:p>
    <w:p w:rsidR="008C080B" w:rsidRDefault="008C080B" w:rsidP="00A515B2">
      <w:pPr>
        <w:pStyle w:val="TableParagraph"/>
        <w:numPr>
          <w:ilvl w:val="0"/>
          <w:numId w:val="6"/>
        </w:numPr>
        <w:tabs>
          <w:tab w:val="left" w:pos="163"/>
        </w:tabs>
        <w:jc w:val="both"/>
        <w:rPr>
          <w:sz w:val="28"/>
          <w:szCs w:val="28"/>
        </w:rPr>
      </w:pPr>
      <w:r w:rsidRPr="00A515B2">
        <w:rPr>
          <w:sz w:val="28"/>
          <w:szCs w:val="28"/>
        </w:rPr>
        <w:t xml:space="preserve">Включение </w:t>
      </w:r>
      <w:proofErr w:type="spellStart"/>
      <w:r w:rsidRPr="00A515B2">
        <w:rPr>
          <w:sz w:val="28"/>
          <w:szCs w:val="28"/>
        </w:rPr>
        <w:t>родительск</w:t>
      </w:r>
      <w:proofErr w:type="spellEnd"/>
      <w:proofErr w:type="gramStart"/>
      <w:r w:rsidR="00491DB5">
        <w:rPr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sz w:val="28"/>
          <w:szCs w:val="28"/>
        </w:rPr>
        <w:t>й</w:t>
      </w:r>
      <w:proofErr w:type="spellEnd"/>
      <w:r w:rsidRPr="00A515B2">
        <w:rPr>
          <w:sz w:val="28"/>
          <w:szCs w:val="28"/>
        </w:rPr>
        <w:t xml:space="preserve"> общественности в процесс наблюдения за проведением контрольных </w:t>
      </w:r>
      <w:proofErr w:type="spellStart"/>
      <w:r w:rsidRPr="00A515B2">
        <w:rPr>
          <w:sz w:val="28"/>
          <w:szCs w:val="28"/>
        </w:rPr>
        <w:t>оцен</w:t>
      </w:r>
      <w:proofErr w:type="spellEnd"/>
      <w:r w:rsidR="00491DB5">
        <w:rPr>
          <w:sz w:val="28"/>
          <w:szCs w:val="28"/>
          <w:lang w:val="en-US"/>
        </w:rPr>
        <w:t>o</w:t>
      </w:r>
      <w:proofErr w:type="spellStart"/>
      <w:r w:rsidRPr="00A515B2">
        <w:rPr>
          <w:sz w:val="28"/>
          <w:szCs w:val="28"/>
        </w:rPr>
        <w:t>чных</w:t>
      </w:r>
      <w:proofErr w:type="spellEnd"/>
      <w:r w:rsidRPr="00A515B2">
        <w:rPr>
          <w:sz w:val="28"/>
          <w:szCs w:val="28"/>
        </w:rPr>
        <w:t xml:space="preserve"> процедур ВПР.</w:t>
      </w:r>
    </w:p>
    <w:p w:rsidR="008C080B" w:rsidRDefault="008C080B" w:rsidP="00A515B2">
      <w:pPr>
        <w:pStyle w:val="TableParagraph"/>
        <w:numPr>
          <w:ilvl w:val="0"/>
          <w:numId w:val="6"/>
        </w:numPr>
        <w:tabs>
          <w:tab w:val="left" w:pos="163"/>
        </w:tabs>
        <w:jc w:val="both"/>
        <w:rPr>
          <w:sz w:val="28"/>
          <w:szCs w:val="28"/>
        </w:rPr>
      </w:pPr>
      <w:proofErr w:type="spellStart"/>
      <w:r w:rsidRPr="00A515B2">
        <w:rPr>
          <w:sz w:val="28"/>
          <w:szCs w:val="28"/>
        </w:rPr>
        <w:t>Пр</w:t>
      </w:r>
      <w:proofErr w:type="spellEnd"/>
      <w:proofErr w:type="gramStart"/>
      <w:r w:rsidR="00491DB5">
        <w:rPr>
          <w:sz w:val="28"/>
          <w:szCs w:val="28"/>
          <w:lang w:val="en-US"/>
        </w:rPr>
        <w:t>o</w:t>
      </w:r>
      <w:proofErr w:type="gramEnd"/>
      <w:r w:rsidRPr="00A515B2">
        <w:rPr>
          <w:sz w:val="28"/>
          <w:szCs w:val="28"/>
        </w:rPr>
        <w:t xml:space="preserve">ведение для родителей </w:t>
      </w:r>
      <w:proofErr w:type="spellStart"/>
      <w:r w:rsidRPr="00A515B2">
        <w:rPr>
          <w:sz w:val="28"/>
          <w:szCs w:val="28"/>
        </w:rPr>
        <w:t>ознакомительныхмероприятий</w:t>
      </w:r>
      <w:proofErr w:type="spellEnd"/>
      <w:r w:rsidRPr="00A515B2">
        <w:rPr>
          <w:sz w:val="28"/>
          <w:szCs w:val="28"/>
        </w:rPr>
        <w:t xml:space="preserve"> по модели проведения ВПР.</w:t>
      </w:r>
    </w:p>
    <w:p w:rsidR="008C080B" w:rsidRDefault="008C080B" w:rsidP="00A515B2">
      <w:pPr>
        <w:pStyle w:val="TableParagraph"/>
        <w:numPr>
          <w:ilvl w:val="0"/>
          <w:numId w:val="6"/>
        </w:numPr>
        <w:tabs>
          <w:tab w:val="left" w:pos="163"/>
        </w:tabs>
        <w:jc w:val="both"/>
        <w:rPr>
          <w:sz w:val="28"/>
          <w:szCs w:val="28"/>
        </w:rPr>
      </w:pPr>
      <w:r w:rsidRPr="00A515B2">
        <w:rPr>
          <w:sz w:val="28"/>
          <w:szCs w:val="28"/>
        </w:rPr>
        <w:t xml:space="preserve">Изучение мнения родителей </w:t>
      </w:r>
      <w:proofErr w:type="spellStart"/>
      <w:r w:rsidRPr="00A515B2">
        <w:rPr>
          <w:sz w:val="28"/>
          <w:szCs w:val="28"/>
        </w:rPr>
        <w:t>п</w:t>
      </w:r>
      <w:proofErr w:type="spellEnd"/>
      <w:proofErr w:type="gramStart"/>
      <w:r w:rsidR="00491DB5">
        <w:rPr>
          <w:sz w:val="28"/>
          <w:szCs w:val="28"/>
          <w:lang w:val="en-US"/>
        </w:rPr>
        <w:t>o</w:t>
      </w:r>
      <w:proofErr w:type="gramEnd"/>
      <w:r w:rsidRPr="00A515B2">
        <w:rPr>
          <w:sz w:val="28"/>
          <w:szCs w:val="28"/>
        </w:rPr>
        <w:t xml:space="preserve"> вопросам объективности оценки качества образования </w:t>
      </w:r>
      <w:proofErr w:type="spellStart"/>
      <w:r w:rsidRPr="00A515B2">
        <w:rPr>
          <w:sz w:val="28"/>
          <w:szCs w:val="28"/>
        </w:rPr>
        <w:t>вшколе</w:t>
      </w:r>
      <w:proofErr w:type="spellEnd"/>
      <w:r w:rsidRPr="00A515B2">
        <w:rPr>
          <w:sz w:val="28"/>
          <w:szCs w:val="28"/>
        </w:rPr>
        <w:t>.</w:t>
      </w:r>
    </w:p>
    <w:p w:rsidR="008C080B" w:rsidRPr="00A515B2" w:rsidRDefault="008C080B" w:rsidP="00A515B2">
      <w:pPr>
        <w:pStyle w:val="TableParagraph"/>
        <w:numPr>
          <w:ilvl w:val="0"/>
          <w:numId w:val="6"/>
        </w:numPr>
        <w:tabs>
          <w:tab w:val="left" w:pos="163"/>
        </w:tabs>
        <w:jc w:val="both"/>
        <w:rPr>
          <w:sz w:val="28"/>
          <w:szCs w:val="28"/>
        </w:rPr>
      </w:pPr>
      <w:r w:rsidRPr="00A515B2">
        <w:rPr>
          <w:sz w:val="28"/>
          <w:szCs w:val="28"/>
        </w:rPr>
        <w:t>Предоставление родительской общественности аналитических материалов по вопросам объективной оценки результатов образования как по классам, таки в ц</w:t>
      </w:r>
      <w:r w:rsidRPr="00A515B2">
        <w:rPr>
          <w:spacing w:val="-1"/>
          <w:sz w:val="28"/>
          <w:szCs w:val="28"/>
        </w:rPr>
        <w:t>ело</w:t>
      </w:r>
      <w:r w:rsidRPr="00A515B2">
        <w:rPr>
          <w:sz w:val="28"/>
          <w:szCs w:val="28"/>
        </w:rPr>
        <w:t xml:space="preserve">мпо </w:t>
      </w:r>
      <w:r w:rsidRPr="00A515B2">
        <w:rPr>
          <w:spacing w:val="-1"/>
          <w:sz w:val="28"/>
          <w:szCs w:val="28"/>
        </w:rPr>
        <w:t>ОО</w:t>
      </w:r>
      <w:r w:rsidRPr="00A515B2">
        <w:rPr>
          <w:sz w:val="28"/>
          <w:szCs w:val="28"/>
        </w:rPr>
        <w:t>.</w:t>
      </w:r>
    </w:p>
    <w:p w:rsidR="008C080B" w:rsidRPr="008C080B" w:rsidRDefault="008C080B" w:rsidP="008C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>Методологический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080B">
        <w:rPr>
          <w:rFonts w:ascii="Times New Roman" w:hAnsi="Times New Roman" w:cs="Times New Roman"/>
          <w:sz w:val="28"/>
          <w:szCs w:val="28"/>
        </w:rPr>
        <w:t>м направле</w:t>
      </w:r>
      <w:r>
        <w:rPr>
          <w:rFonts w:ascii="Times New Roman" w:hAnsi="Times New Roman" w:cs="Times New Roman"/>
          <w:sz w:val="28"/>
          <w:szCs w:val="28"/>
        </w:rPr>
        <w:t>нии работы с родителями исполь</w:t>
      </w:r>
      <w:r w:rsidRPr="008C080B">
        <w:rPr>
          <w:rFonts w:ascii="Times New Roman" w:hAnsi="Times New Roman" w:cs="Times New Roman"/>
          <w:sz w:val="28"/>
          <w:szCs w:val="28"/>
        </w:rPr>
        <w:t xml:space="preserve">зуем 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полисубъектны</w:t>
      </w:r>
      <w:proofErr w:type="gramStart"/>
      <w:r w:rsidRPr="008C080B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диалогический) подход. Во вза</w:t>
      </w:r>
      <w:r w:rsidRPr="008C080B">
        <w:rPr>
          <w:rFonts w:ascii="Times New Roman" w:hAnsi="Times New Roman" w:cs="Times New Roman"/>
          <w:sz w:val="28"/>
          <w:szCs w:val="28"/>
        </w:rPr>
        <w:t>имоотношениях с родителя</w:t>
      </w:r>
      <w:r>
        <w:rPr>
          <w:rFonts w:ascii="Times New Roman" w:hAnsi="Times New Roman" w:cs="Times New Roman"/>
          <w:sz w:val="28"/>
          <w:szCs w:val="28"/>
        </w:rPr>
        <w:t>ми важен не только пред</w:t>
      </w:r>
      <w:r w:rsidRPr="008C080B">
        <w:rPr>
          <w:rFonts w:ascii="Times New Roman" w:hAnsi="Times New Roman" w:cs="Times New Roman"/>
          <w:sz w:val="28"/>
          <w:szCs w:val="28"/>
        </w:rPr>
        <w:t>метный (касающийс</w:t>
      </w:r>
      <w:r>
        <w:rPr>
          <w:rFonts w:ascii="Times New Roman" w:hAnsi="Times New Roman" w:cs="Times New Roman"/>
          <w:sz w:val="28"/>
          <w:szCs w:val="28"/>
        </w:rPr>
        <w:t>я объективности оценивания) ре</w:t>
      </w:r>
      <w:r w:rsidRPr="008C080B">
        <w:rPr>
          <w:rFonts w:ascii="Times New Roman" w:hAnsi="Times New Roman" w:cs="Times New Roman"/>
          <w:sz w:val="28"/>
          <w:szCs w:val="28"/>
        </w:rPr>
        <w:t xml:space="preserve">зультат деятельности, но и 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8C080B">
        <w:rPr>
          <w:rFonts w:ascii="Times New Roman" w:hAnsi="Times New Roman" w:cs="Times New Roman"/>
          <w:sz w:val="28"/>
          <w:szCs w:val="28"/>
        </w:rPr>
        <w:t>. Задача педагогического колле</w:t>
      </w:r>
      <w:r>
        <w:rPr>
          <w:rFonts w:ascii="Times New Roman" w:hAnsi="Times New Roman" w:cs="Times New Roman"/>
          <w:sz w:val="28"/>
          <w:szCs w:val="28"/>
        </w:rPr>
        <w:t xml:space="preserve">ктива: </w:t>
      </w:r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тслеживать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взаимоотноше</w:t>
      </w:r>
      <w:r w:rsidRPr="008C080B">
        <w:rPr>
          <w:rFonts w:ascii="Times New Roman" w:hAnsi="Times New Roman" w:cs="Times New Roman"/>
          <w:sz w:val="28"/>
          <w:szCs w:val="28"/>
        </w:rPr>
        <w:t>ния, способствова</w:t>
      </w:r>
      <w:r>
        <w:rPr>
          <w:rFonts w:ascii="Times New Roman" w:hAnsi="Times New Roman" w:cs="Times New Roman"/>
          <w:sz w:val="28"/>
          <w:szCs w:val="28"/>
        </w:rPr>
        <w:t>ть гуманным отношениям, налажи</w:t>
      </w:r>
      <w:r w:rsidRPr="008C080B">
        <w:rPr>
          <w:rFonts w:ascii="Times New Roman" w:hAnsi="Times New Roman" w:cs="Times New Roman"/>
          <w:sz w:val="28"/>
          <w:szCs w:val="28"/>
        </w:rPr>
        <w:t>вать 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климат в коллективе детей и ро</w:t>
      </w:r>
      <w:r w:rsidRPr="008C080B">
        <w:rPr>
          <w:rFonts w:ascii="Times New Roman" w:hAnsi="Times New Roman" w:cs="Times New Roman"/>
          <w:sz w:val="28"/>
          <w:szCs w:val="28"/>
        </w:rPr>
        <w:t>дителей, мотивироват</w:t>
      </w:r>
      <w:r>
        <w:rPr>
          <w:rFonts w:ascii="Times New Roman" w:hAnsi="Times New Roman" w:cs="Times New Roman"/>
          <w:sz w:val="28"/>
          <w:szCs w:val="28"/>
        </w:rPr>
        <w:t>ь на достижение объективного ре</w:t>
      </w:r>
      <w:r w:rsidRPr="008C080B">
        <w:rPr>
          <w:rFonts w:ascii="Times New Roman" w:hAnsi="Times New Roman" w:cs="Times New Roman"/>
          <w:sz w:val="28"/>
          <w:szCs w:val="28"/>
        </w:rPr>
        <w:t>зультата</w:t>
      </w:r>
    </w:p>
    <w:p w:rsidR="008C080B" w:rsidRDefault="008C080B" w:rsidP="008C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80B" w:rsidRDefault="008C080B" w:rsidP="00A515B2">
      <w:pPr>
        <w:pStyle w:val="a5"/>
        <w:numPr>
          <w:ilvl w:val="0"/>
          <w:numId w:val="7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rFonts w:ascii="Times New Roman" w:hAnsi="Times New Roman" w:cs="Times New Roman"/>
          <w:sz w:val="28"/>
          <w:szCs w:val="28"/>
        </w:rPr>
        <w:t>трудничества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(создание атмосферы взаимопомощи и поддержки семьи в сложных педагогических ситуациях, связанных с результатами учащихся, демонстрация заинтересованности педагога разобраться в проблемах семьи и искреннее желание помочь).</w:t>
      </w:r>
    </w:p>
    <w:p w:rsidR="008C080B" w:rsidRDefault="008C080B" w:rsidP="00A515B2">
      <w:pPr>
        <w:pStyle w:val="a5"/>
        <w:numPr>
          <w:ilvl w:val="0"/>
          <w:numId w:val="7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sz w:val="28"/>
          <w:szCs w:val="28"/>
        </w:rPr>
        <w:t>д</w:t>
      </w:r>
      <w:r w:rsidRPr="00A515B2">
        <w:rPr>
          <w:rFonts w:ascii="Times New Roman" w:hAnsi="Times New Roman" w:cs="Times New Roman"/>
          <w:sz w:val="28"/>
          <w:szCs w:val="28"/>
        </w:rPr>
        <w:t xml:space="preserve">остоверности и </w:t>
      </w:r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rFonts w:ascii="Times New Roman" w:hAnsi="Times New Roman" w:cs="Times New Roman"/>
          <w:sz w:val="28"/>
          <w:szCs w:val="28"/>
        </w:rPr>
        <w:t>бъективности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в предоставлении результатов.</w:t>
      </w:r>
    </w:p>
    <w:p w:rsidR="008C080B" w:rsidRDefault="008C080B" w:rsidP="00A515B2">
      <w:pPr>
        <w:pStyle w:val="a5"/>
        <w:numPr>
          <w:ilvl w:val="0"/>
          <w:numId w:val="7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открытости и доступности информации по вопросам объективности оценивания.</w:t>
      </w:r>
    </w:p>
    <w:p w:rsidR="008C080B" w:rsidRPr="00A515B2" w:rsidRDefault="008C080B" w:rsidP="00A515B2">
      <w:pPr>
        <w:pStyle w:val="a5"/>
        <w:numPr>
          <w:ilvl w:val="0"/>
          <w:numId w:val="7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B2">
        <w:rPr>
          <w:rFonts w:ascii="Times New Roman" w:hAnsi="Times New Roman" w:cs="Times New Roman"/>
          <w:sz w:val="28"/>
          <w:szCs w:val="28"/>
        </w:rPr>
        <w:lastRenderedPageBreak/>
        <w:t>психол</w:t>
      </w:r>
      <w:proofErr w:type="spellEnd"/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комф</w:t>
      </w:r>
      <w:proofErr w:type="spellEnd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ртности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(снятие всех </w:t>
      </w:r>
      <w:r w:rsidR="00A515B2" w:rsidRPr="00A515B2">
        <w:rPr>
          <w:rFonts w:ascii="Times New Roman" w:hAnsi="Times New Roman" w:cs="Times New Roman"/>
          <w:sz w:val="28"/>
          <w:szCs w:val="28"/>
        </w:rPr>
        <w:t>стресс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515B2" w:rsidRPr="00A515B2">
        <w:rPr>
          <w:rFonts w:ascii="Times New Roman" w:hAnsi="Times New Roman" w:cs="Times New Roman"/>
          <w:sz w:val="28"/>
          <w:szCs w:val="28"/>
        </w:rPr>
        <w:t>бразующих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факторов, связанных с независим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оценкой качес</w:t>
      </w:r>
      <w:r w:rsidR="00A515B2" w:rsidRPr="00A515B2">
        <w:rPr>
          <w:rFonts w:ascii="Times New Roman" w:hAnsi="Times New Roman" w:cs="Times New Roman"/>
          <w:sz w:val="28"/>
          <w:szCs w:val="28"/>
        </w:rPr>
        <w:t>тва, с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515B2" w:rsidRPr="00A515B2">
        <w:rPr>
          <w:rFonts w:ascii="Times New Roman" w:hAnsi="Times New Roman" w:cs="Times New Roman"/>
          <w:sz w:val="28"/>
          <w:szCs w:val="28"/>
        </w:rPr>
        <w:t>здание в школе доброжела</w:t>
      </w:r>
      <w:r w:rsidRPr="00A515B2">
        <w:rPr>
          <w:rFonts w:ascii="Times New Roman" w:hAnsi="Times New Roman" w:cs="Times New Roman"/>
          <w:sz w:val="28"/>
          <w:szCs w:val="28"/>
        </w:rPr>
        <w:t>тельной атмосфер</w:t>
      </w:r>
      <w:r w:rsidR="00A515B2" w:rsidRPr="00A515B2">
        <w:rPr>
          <w:rFonts w:ascii="Times New Roman" w:hAnsi="Times New Roman" w:cs="Times New Roman"/>
          <w:sz w:val="28"/>
          <w:szCs w:val="28"/>
        </w:rPr>
        <w:t>ы, развитие диалоговых форм об</w:t>
      </w:r>
      <w:r w:rsidRPr="00A515B2">
        <w:rPr>
          <w:rFonts w:ascii="Times New Roman" w:hAnsi="Times New Roman" w:cs="Times New Roman"/>
          <w:sz w:val="28"/>
          <w:szCs w:val="28"/>
        </w:rPr>
        <w:t>щения)</w:t>
      </w:r>
    </w:p>
    <w:p w:rsidR="008C080B" w:rsidRPr="00A515B2" w:rsidRDefault="00A515B2" w:rsidP="00A515B2">
      <w:pPr>
        <w:pStyle w:val="TableParagraph"/>
        <w:tabs>
          <w:tab w:val="left" w:pos="57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идея: </w:t>
      </w:r>
      <w:proofErr w:type="spellStart"/>
      <w:r w:rsidRPr="00A515B2">
        <w:rPr>
          <w:sz w:val="28"/>
          <w:szCs w:val="28"/>
        </w:rPr>
        <w:t>у</w:t>
      </w:r>
      <w:r w:rsidR="008C080B" w:rsidRPr="00A515B2">
        <w:rPr>
          <w:sz w:val="28"/>
          <w:szCs w:val="28"/>
        </w:rPr>
        <w:t>становлениепартнёрскихотношенийссемьёйкаждого</w:t>
      </w:r>
      <w:proofErr w:type="spellEnd"/>
      <w:r w:rsidR="008C080B" w:rsidRPr="00A515B2">
        <w:rPr>
          <w:sz w:val="28"/>
          <w:szCs w:val="28"/>
        </w:rPr>
        <w:t xml:space="preserve"> </w:t>
      </w:r>
      <w:proofErr w:type="spellStart"/>
      <w:r w:rsidR="008C080B" w:rsidRPr="00A515B2">
        <w:rPr>
          <w:sz w:val="28"/>
          <w:szCs w:val="28"/>
        </w:rPr>
        <w:t>обучающегося</w:t>
      </w:r>
      <w:proofErr w:type="gramStart"/>
      <w:r w:rsidR="008C080B" w:rsidRPr="00A515B2">
        <w:rPr>
          <w:sz w:val="28"/>
          <w:szCs w:val="28"/>
        </w:rPr>
        <w:t>,с</w:t>
      </w:r>
      <w:proofErr w:type="gramEnd"/>
      <w:r w:rsidR="008C080B" w:rsidRPr="00A515B2">
        <w:rPr>
          <w:sz w:val="28"/>
          <w:szCs w:val="28"/>
        </w:rPr>
        <w:t>озданиеатмосферывзаимоподдержкии</w:t>
      </w:r>
      <w:proofErr w:type="spellEnd"/>
      <w:r w:rsidR="008C080B" w:rsidRPr="00A515B2">
        <w:rPr>
          <w:sz w:val="28"/>
          <w:szCs w:val="28"/>
        </w:rPr>
        <w:t xml:space="preserve"> </w:t>
      </w:r>
      <w:proofErr w:type="spellStart"/>
      <w:r w:rsidR="008C080B" w:rsidRPr="00A515B2">
        <w:rPr>
          <w:sz w:val="28"/>
          <w:szCs w:val="28"/>
        </w:rPr>
        <w:t>общн</w:t>
      </w:r>
      <w:proofErr w:type="spellEnd"/>
      <w:r w:rsidR="00491DB5">
        <w:rPr>
          <w:sz w:val="28"/>
          <w:szCs w:val="28"/>
          <w:lang w:val="en-US"/>
        </w:rPr>
        <w:t>o</w:t>
      </w:r>
      <w:proofErr w:type="spellStart"/>
      <w:r w:rsidR="008C080B" w:rsidRPr="00A515B2">
        <w:rPr>
          <w:sz w:val="28"/>
          <w:szCs w:val="28"/>
        </w:rPr>
        <w:t>стиинтересовподостижениюновогокачества</w:t>
      </w:r>
      <w:r>
        <w:rPr>
          <w:sz w:val="28"/>
          <w:szCs w:val="28"/>
        </w:rPr>
        <w:t>об</w:t>
      </w:r>
      <w:r w:rsidR="008C080B" w:rsidRPr="00A515B2">
        <w:rPr>
          <w:sz w:val="28"/>
          <w:szCs w:val="28"/>
        </w:rPr>
        <w:t>разования</w:t>
      </w:r>
      <w:proofErr w:type="spellEnd"/>
      <w:r w:rsidR="008C080B" w:rsidRPr="00A515B2">
        <w:rPr>
          <w:sz w:val="28"/>
          <w:szCs w:val="28"/>
        </w:rPr>
        <w:t xml:space="preserve"> учащихся</w:t>
      </w:r>
    </w:p>
    <w:p w:rsidR="008C080B" w:rsidRPr="008C080B" w:rsidRDefault="008C080B" w:rsidP="00A515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>Формы, методы, средства</w:t>
      </w:r>
      <w:r w:rsidR="00A515B2">
        <w:rPr>
          <w:rFonts w:ascii="Times New Roman" w:hAnsi="Times New Roman" w:cs="Times New Roman"/>
          <w:sz w:val="28"/>
          <w:szCs w:val="28"/>
        </w:rPr>
        <w:t>: р</w:t>
      </w:r>
      <w:r w:rsidRPr="008C080B">
        <w:rPr>
          <w:rFonts w:ascii="Times New Roman" w:hAnsi="Times New Roman" w:cs="Times New Roman"/>
          <w:sz w:val="28"/>
          <w:szCs w:val="28"/>
        </w:rPr>
        <w:t>одительские</w:t>
      </w:r>
      <w:r w:rsidR="00A515B2">
        <w:rPr>
          <w:rFonts w:ascii="Times New Roman" w:hAnsi="Times New Roman" w:cs="Times New Roman"/>
          <w:sz w:val="28"/>
          <w:szCs w:val="28"/>
        </w:rPr>
        <w:t>собрания; р</w:t>
      </w:r>
      <w:r w:rsidRPr="008C080B">
        <w:rPr>
          <w:rFonts w:ascii="Times New Roman" w:hAnsi="Times New Roman" w:cs="Times New Roman"/>
          <w:sz w:val="28"/>
          <w:szCs w:val="28"/>
        </w:rPr>
        <w:t>одительские встречи с администрацией школыпо вопросам подгот</w:t>
      </w:r>
      <w:r w:rsidR="00A515B2">
        <w:rPr>
          <w:rFonts w:ascii="Times New Roman" w:hAnsi="Times New Roman" w:cs="Times New Roman"/>
          <w:sz w:val="28"/>
          <w:szCs w:val="28"/>
        </w:rPr>
        <w:t>овки к независимой оценке каче</w:t>
      </w:r>
      <w:r w:rsidRPr="008C080B">
        <w:rPr>
          <w:rFonts w:ascii="Times New Roman" w:hAnsi="Times New Roman" w:cs="Times New Roman"/>
          <w:sz w:val="28"/>
          <w:szCs w:val="28"/>
        </w:rPr>
        <w:t>ства.</w:t>
      </w:r>
    </w:p>
    <w:p w:rsidR="008C080B" w:rsidRPr="00A515B2" w:rsidRDefault="00A515B2" w:rsidP="00A5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эффектив</w:t>
      </w:r>
      <w:r w:rsidR="008C080B" w:rsidRPr="00A515B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8C080B" w:rsidRPr="00A515B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8C080B" w:rsidRPr="00A515B2">
        <w:rPr>
          <w:rFonts w:ascii="Times New Roman" w:hAnsi="Times New Roman" w:cs="Times New Roman"/>
          <w:sz w:val="28"/>
          <w:szCs w:val="28"/>
        </w:rPr>
        <w:t xml:space="preserve"> реализации концепции</w:t>
      </w:r>
    </w:p>
    <w:p w:rsidR="008C080B" w:rsidRPr="00A515B2" w:rsidRDefault="008C080B" w:rsidP="00A515B2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ответственности обучающихся и ро</w:t>
      </w:r>
      <w:r w:rsidR="00A515B2" w:rsidRPr="00A515B2">
        <w:rPr>
          <w:sz w:val="28"/>
          <w:szCs w:val="28"/>
        </w:rPr>
        <w:t>ди</w:t>
      </w:r>
      <w:r w:rsidRPr="00A515B2">
        <w:rPr>
          <w:rFonts w:ascii="Times New Roman" w:hAnsi="Times New Roman" w:cs="Times New Roman"/>
          <w:sz w:val="28"/>
          <w:szCs w:val="28"/>
        </w:rPr>
        <w:t>телей в подготовке к процедурам независимой оценкикачества.</w:t>
      </w:r>
    </w:p>
    <w:p w:rsidR="008C080B" w:rsidRPr="00A515B2" w:rsidRDefault="008C080B" w:rsidP="00A515B2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Гот</w:t>
      </w:r>
      <w:proofErr w:type="gramStart"/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A515B2">
        <w:rPr>
          <w:rFonts w:ascii="Times New Roman" w:hAnsi="Times New Roman" w:cs="Times New Roman"/>
          <w:sz w:val="28"/>
          <w:szCs w:val="28"/>
        </w:rPr>
        <w:t>вность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родителей к участию в процедурах</w:t>
      </w:r>
      <w:r w:rsidR="00A515B2" w:rsidRPr="00A515B2">
        <w:rPr>
          <w:sz w:val="28"/>
          <w:szCs w:val="28"/>
        </w:rPr>
        <w:t>неза</w:t>
      </w:r>
      <w:r w:rsidRPr="00A515B2">
        <w:rPr>
          <w:rFonts w:ascii="Times New Roman" w:hAnsi="Times New Roman" w:cs="Times New Roman"/>
          <w:sz w:val="28"/>
          <w:szCs w:val="28"/>
        </w:rPr>
        <w:t>висимой оценкикачества.</w:t>
      </w:r>
    </w:p>
    <w:p w:rsidR="008C080B" w:rsidRPr="008C080B" w:rsidRDefault="008C080B" w:rsidP="008C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0B">
        <w:rPr>
          <w:rFonts w:ascii="Times New Roman" w:hAnsi="Times New Roman" w:cs="Times New Roman"/>
          <w:sz w:val="28"/>
          <w:szCs w:val="28"/>
        </w:rPr>
        <w:t>П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C080B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Pr="008C080B">
        <w:rPr>
          <w:rFonts w:ascii="Times New Roman" w:hAnsi="Times New Roman" w:cs="Times New Roman"/>
          <w:sz w:val="28"/>
          <w:szCs w:val="28"/>
        </w:rPr>
        <w:t xml:space="preserve"> качества образования при независимой </w:t>
      </w:r>
      <w:r w:rsidR="00491D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080B">
        <w:rPr>
          <w:rFonts w:ascii="Times New Roman" w:hAnsi="Times New Roman" w:cs="Times New Roman"/>
          <w:sz w:val="28"/>
          <w:szCs w:val="28"/>
        </w:rPr>
        <w:t>ценке.</w:t>
      </w:r>
    </w:p>
    <w:sectPr w:rsidR="008C080B" w:rsidRPr="008C080B" w:rsidSect="00A0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E73"/>
    <w:multiLevelType w:val="hybridMultilevel"/>
    <w:tmpl w:val="7556C6A8"/>
    <w:lvl w:ilvl="0" w:tplc="9E8CD27A">
      <w:numFmt w:val="bullet"/>
      <w:lvlText w:val="-"/>
      <w:lvlJc w:val="left"/>
      <w:pPr>
        <w:ind w:left="480" w:hanging="37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F8C05C8">
      <w:numFmt w:val="bullet"/>
      <w:lvlText w:val="•"/>
      <w:lvlJc w:val="left"/>
      <w:pPr>
        <w:ind w:left="1030" w:hanging="375"/>
      </w:pPr>
      <w:rPr>
        <w:rFonts w:hint="default"/>
        <w:lang w:val="ru-RU" w:eastAsia="en-US" w:bidi="ar-SA"/>
      </w:rPr>
    </w:lvl>
    <w:lvl w:ilvl="2" w:tplc="0C30FD08">
      <w:numFmt w:val="bullet"/>
      <w:lvlText w:val="•"/>
      <w:lvlJc w:val="left"/>
      <w:pPr>
        <w:ind w:left="1580" w:hanging="375"/>
      </w:pPr>
      <w:rPr>
        <w:rFonts w:hint="default"/>
        <w:lang w:val="ru-RU" w:eastAsia="en-US" w:bidi="ar-SA"/>
      </w:rPr>
    </w:lvl>
    <w:lvl w:ilvl="3" w:tplc="A926A494">
      <w:numFmt w:val="bullet"/>
      <w:lvlText w:val="•"/>
      <w:lvlJc w:val="left"/>
      <w:pPr>
        <w:ind w:left="2130" w:hanging="375"/>
      </w:pPr>
      <w:rPr>
        <w:rFonts w:hint="default"/>
        <w:lang w:val="ru-RU" w:eastAsia="en-US" w:bidi="ar-SA"/>
      </w:rPr>
    </w:lvl>
    <w:lvl w:ilvl="4" w:tplc="33AEEED4">
      <w:numFmt w:val="bullet"/>
      <w:lvlText w:val="•"/>
      <w:lvlJc w:val="left"/>
      <w:pPr>
        <w:ind w:left="2680" w:hanging="375"/>
      </w:pPr>
      <w:rPr>
        <w:rFonts w:hint="default"/>
        <w:lang w:val="ru-RU" w:eastAsia="en-US" w:bidi="ar-SA"/>
      </w:rPr>
    </w:lvl>
    <w:lvl w:ilvl="5" w:tplc="EA6A7290">
      <w:numFmt w:val="bullet"/>
      <w:lvlText w:val="•"/>
      <w:lvlJc w:val="left"/>
      <w:pPr>
        <w:ind w:left="3230" w:hanging="375"/>
      </w:pPr>
      <w:rPr>
        <w:rFonts w:hint="default"/>
        <w:lang w:val="ru-RU" w:eastAsia="en-US" w:bidi="ar-SA"/>
      </w:rPr>
    </w:lvl>
    <w:lvl w:ilvl="6" w:tplc="5770EBDE">
      <w:numFmt w:val="bullet"/>
      <w:lvlText w:val="•"/>
      <w:lvlJc w:val="left"/>
      <w:pPr>
        <w:ind w:left="3780" w:hanging="375"/>
      </w:pPr>
      <w:rPr>
        <w:rFonts w:hint="default"/>
        <w:lang w:val="ru-RU" w:eastAsia="en-US" w:bidi="ar-SA"/>
      </w:rPr>
    </w:lvl>
    <w:lvl w:ilvl="7" w:tplc="3064EDC2">
      <w:numFmt w:val="bullet"/>
      <w:lvlText w:val="•"/>
      <w:lvlJc w:val="left"/>
      <w:pPr>
        <w:ind w:left="4330" w:hanging="375"/>
      </w:pPr>
      <w:rPr>
        <w:rFonts w:hint="default"/>
        <w:lang w:val="ru-RU" w:eastAsia="en-US" w:bidi="ar-SA"/>
      </w:rPr>
    </w:lvl>
    <w:lvl w:ilvl="8" w:tplc="CB7AAB68">
      <w:numFmt w:val="bullet"/>
      <w:lvlText w:val="•"/>
      <w:lvlJc w:val="left"/>
      <w:pPr>
        <w:ind w:left="4880" w:hanging="375"/>
      </w:pPr>
      <w:rPr>
        <w:rFonts w:hint="default"/>
        <w:lang w:val="ru-RU" w:eastAsia="en-US" w:bidi="ar-SA"/>
      </w:rPr>
    </w:lvl>
  </w:abstractNum>
  <w:abstractNum w:abstractNumId="1">
    <w:nsid w:val="21713030"/>
    <w:multiLevelType w:val="hybridMultilevel"/>
    <w:tmpl w:val="B4AA60AE"/>
    <w:lvl w:ilvl="0" w:tplc="5B986DBA">
      <w:numFmt w:val="bullet"/>
      <w:lvlText w:val=""/>
      <w:lvlJc w:val="left"/>
      <w:pPr>
        <w:ind w:left="4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25F7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2A8A35D8">
      <w:numFmt w:val="bullet"/>
      <w:lvlText w:val="•"/>
      <w:lvlJc w:val="left"/>
      <w:pPr>
        <w:ind w:left="1548" w:hanging="284"/>
      </w:pPr>
      <w:rPr>
        <w:rFonts w:hint="default"/>
        <w:lang w:val="ru-RU" w:eastAsia="en-US" w:bidi="ar-SA"/>
      </w:rPr>
    </w:lvl>
    <w:lvl w:ilvl="3" w:tplc="E9BA4098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4" w:tplc="79541804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5" w:tplc="9E825F62">
      <w:numFmt w:val="bullet"/>
      <w:lvlText w:val="•"/>
      <w:lvlJc w:val="left"/>
      <w:pPr>
        <w:ind w:left="3210" w:hanging="284"/>
      </w:pPr>
      <w:rPr>
        <w:rFonts w:hint="default"/>
        <w:lang w:val="ru-RU" w:eastAsia="en-US" w:bidi="ar-SA"/>
      </w:rPr>
    </w:lvl>
    <w:lvl w:ilvl="6" w:tplc="A3987252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7" w:tplc="434A0230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8" w:tplc="2F4AB670">
      <w:numFmt w:val="bullet"/>
      <w:lvlText w:val="•"/>
      <w:lvlJc w:val="left"/>
      <w:pPr>
        <w:ind w:left="4872" w:hanging="284"/>
      </w:pPr>
      <w:rPr>
        <w:rFonts w:hint="default"/>
        <w:lang w:val="ru-RU" w:eastAsia="en-US" w:bidi="ar-SA"/>
      </w:rPr>
    </w:lvl>
  </w:abstractNum>
  <w:abstractNum w:abstractNumId="2">
    <w:nsid w:val="318A364E"/>
    <w:multiLevelType w:val="hybridMultilevel"/>
    <w:tmpl w:val="F5520EE8"/>
    <w:lvl w:ilvl="0" w:tplc="15829D8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68F2E0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23CA49E4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3" w:tplc="FEB6334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4" w:tplc="6E4822B8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5F1AEAE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6" w:tplc="C166F72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7" w:tplc="DBF4D490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8" w:tplc="41B054A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</w:abstractNum>
  <w:abstractNum w:abstractNumId="3">
    <w:nsid w:val="455F1CAA"/>
    <w:multiLevelType w:val="hybridMultilevel"/>
    <w:tmpl w:val="B2A884BC"/>
    <w:lvl w:ilvl="0" w:tplc="BDF02E3C">
      <w:numFmt w:val="bullet"/>
      <w:lvlText w:val=""/>
      <w:lvlJc w:val="left"/>
      <w:pPr>
        <w:ind w:left="57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7ED094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5846F1D6">
      <w:numFmt w:val="bullet"/>
      <w:lvlText w:val="•"/>
      <w:lvlJc w:val="left"/>
      <w:pPr>
        <w:ind w:left="1660" w:hanging="425"/>
      </w:pPr>
      <w:rPr>
        <w:rFonts w:hint="default"/>
        <w:lang w:val="ru-RU" w:eastAsia="en-US" w:bidi="ar-SA"/>
      </w:rPr>
    </w:lvl>
    <w:lvl w:ilvl="3" w:tplc="2496FB38">
      <w:numFmt w:val="bullet"/>
      <w:lvlText w:val="•"/>
      <w:lvlJc w:val="left"/>
      <w:pPr>
        <w:ind w:left="2200" w:hanging="425"/>
      </w:pPr>
      <w:rPr>
        <w:rFonts w:hint="default"/>
        <w:lang w:val="ru-RU" w:eastAsia="en-US" w:bidi="ar-SA"/>
      </w:rPr>
    </w:lvl>
    <w:lvl w:ilvl="4" w:tplc="34DA01B4">
      <w:numFmt w:val="bullet"/>
      <w:lvlText w:val="•"/>
      <w:lvlJc w:val="left"/>
      <w:pPr>
        <w:ind w:left="2740" w:hanging="425"/>
      </w:pPr>
      <w:rPr>
        <w:rFonts w:hint="default"/>
        <w:lang w:val="ru-RU" w:eastAsia="en-US" w:bidi="ar-SA"/>
      </w:rPr>
    </w:lvl>
    <w:lvl w:ilvl="5" w:tplc="BDFE6A62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6" w:tplc="B95A4994">
      <w:numFmt w:val="bullet"/>
      <w:lvlText w:val="•"/>
      <w:lvlJc w:val="left"/>
      <w:pPr>
        <w:ind w:left="3820" w:hanging="425"/>
      </w:pPr>
      <w:rPr>
        <w:rFonts w:hint="default"/>
        <w:lang w:val="ru-RU" w:eastAsia="en-US" w:bidi="ar-SA"/>
      </w:rPr>
    </w:lvl>
    <w:lvl w:ilvl="7" w:tplc="252C9176">
      <w:numFmt w:val="bullet"/>
      <w:lvlText w:val="•"/>
      <w:lvlJc w:val="left"/>
      <w:pPr>
        <w:ind w:left="4360" w:hanging="425"/>
      </w:pPr>
      <w:rPr>
        <w:rFonts w:hint="default"/>
        <w:lang w:val="ru-RU" w:eastAsia="en-US" w:bidi="ar-SA"/>
      </w:rPr>
    </w:lvl>
    <w:lvl w:ilvl="8" w:tplc="F5D6C352">
      <w:numFmt w:val="bullet"/>
      <w:lvlText w:val="•"/>
      <w:lvlJc w:val="left"/>
      <w:pPr>
        <w:ind w:left="4900" w:hanging="425"/>
      </w:pPr>
      <w:rPr>
        <w:rFonts w:hint="default"/>
        <w:lang w:val="ru-RU" w:eastAsia="en-US" w:bidi="ar-SA"/>
      </w:rPr>
    </w:lvl>
  </w:abstractNum>
  <w:abstractNum w:abstractNumId="4">
    <w:nsid w:val="48A77308"/>
    <w:multiLevelType w:val="hybridMultilevel"/>
    <w:tmpl w:val="84B6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67F1A"/>
    <w:multiLevelType w:val="hybridMultilevel"/>
    <w:tmpl w:val="9BFC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4780C"/>
    <w:multiLevelType w:val="hybridMultilevel"/>
    <w:tmpl w:val="56624682"/>
    <w:lvl w:ilvl="0" w:tplc="3C12E70C">
      <w:numFmt w:val="bullet"/>
      <w:lvlText w:val=""/>
      <w:lvlJc w:val="left"/>
      <w:pPr>
        <w:ind w:left="302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FE1280">
      <w:numFmt w:val="bullet"/>
      <w:lvlText w:val="•"/>
      <w:lvlJc w:val="left"/>
      <w:pPr>
        <w:ind w:left="868" w:hanging="257"/>
      </w:pPr>
      <w:rPr>
        <w:rFonts w:hint="default"/>
        <w:lang w:val="ru-RU" w:eastAsia="en-US" w:bidi="ar-SA"/>
      </w:rPr>
    </w:lvl>
    <w:lvl w:ilvl="2" w:tplc="389054DA">
      <w:numFmt w:val="bullet"/>
      <w:lvlText w:val="•"/>
      <w:lvlJc w:val="left"/>
      <w:pPr>
        <w:ind w:left="1436" w:hanging="257"/>
      </w:pPr>
      <w:rPr>
        <w:rFonts w:hint="default"/>
        <w:lang w:val="ru-RU" w:eastAsia="en-US" w:bidi="ar-SA"/>
      </w:rPr>
    </w:lvl>
    <w:lvl w:ilvl="3" w:tplc="93C09F9C">
      <w:numFmt w:val="bullet"/>
      <w:lvlText w:val="•"/>
      <w:lvlJc w:val="left"/>
      <w:pPr>
        <w:ind w:left="2004" w:hanging="257"/>
      </w:pPr>
      <w:rPr>
        <w:rFonts w:hint="default"/>
        <w:lang w:val="ru-RU" w:eastAsia="en-US" w:bidi="ar-SA"/>
      </w:rPr>
    </w:lvl>
    <w:lvl w:ilvl="4" w:tplc="C18EF7B6">
      <w:numFmt w:val="bullet"/>
      <w:lvlText w:val="•"/>
      <w:lvlJc w:val="left"/>
      <w:pPr>
        <w:ind w:left="2572" w:hanging="257"/>
      </w:pPr>
      <w:rPr>
        <w:rFonts w:hint="default"/>
        <w:lang w:val="ru-RU" w:eastAsia="en-US" w:bidi="ar-SA"/>
      </w:rPr>
    </w:lvl>
    <w:lvl w:ilvl="5" w:tplc="85BAC076">
      <w:numFmt w:val="bullet"/>
      <w:lvlText w:val="•"/>
      <w:lvlJc w:val="left"/>
      <w:pPr>
        <w:ind w:left="3140" w:hanging="257"/>
      </w:pPr>
      <w:rPr>
        <w:rFonts w:hint="default"/>
        <w:lang w:val="ru-RU" w:eastAsia="en-US" w:bidi="ar-SA"/>
      </w:rPr>
    </w:lvl>
    <w:lvl w:ilvl="6" w:tplc="13841F80">
      <w:numFmt w:val="bullet"/>
      <w:lvlText w:val="•"/>
      <w:lvlJc w:val="left"/>
      <w:pPr>
        <w:ind w:left="3708" w:hanging="257"/>
      </w:pPr>
      <w:rPr>
        <w:rFonts w:hint="default"/>
        <w:lang w:val="ru-RU" w:eastAsia="en-US" w:bidi="ar-SA"/>
      </w:rPr>
    </w:lvl>
    <w:lvl w:ilvl="7" w:tplc="D4CE996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8" w:tplc="92E28E60">
      <w:numFmt w:val="bullet"/>
      <w:lvlText w:val="•"/>
      <w:lvlJc w:val="left"/>
      <w:pPr>
        <w:ind w:left="4844" w:hanging="257"/>
      </w:pPr>
      <w:rPr>
        <w:rFonts w:hint="default"/>
        <w:lang w:val="ru-RU" w:eastAsia="en-US" w:bidi="ar-SA"/>
      </w:rPr>
    </w:lvl>
  </w:abstractNum>
  <w:abstractNum w:abstractNumId="7">
    <w:nsid w:val="7976767C"/>
    <w:multiLevelType w:val="hybridMultilevel"/>
    <w:tmpl w:val="92F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56F42"/>
    <w:multiLevelType w:val="hybridMultilevel"/>
    <w:tmpl w:val="220A5578"/>
    <w:lvl w:ilvl="0" w:tplc="041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0B"/>
    <w:rsid w:val="00313DF0"/>
    <w:rsid w:val="0036709D"/>
    <w:rsid w:val="00491DB5"/>
    <w:rsid w:val="008C080B"/>
    <w:rsid w:val="00A077FE"/>
    <w:rsid w:val="00A5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C080B"/>
    <w:pPr>
      <w:widowControl w:val="0"/>
      <w:autoSpaceDE w:val="0"/>
      <w:autoSpaceDN w:val="0"/>
      <w:spacing w:before="1" w:after="0" w:line="240" w:lineRule="auto"/>
      <w:ind w:left="569" w:right="5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8C08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0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080B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C0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2020-11-10T06:42:00Z</dcterms:created>
  <dcterms:modified xsi:type="dcterms:W3CDTF">2020-11-10T06:42:00Z</dcterms:modified>
</cp:coreProperties>
</file>