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15" w:rsidRPr="007B20F3" w:rsidRDefault="00401715" w:rsidP="00401715">
      <w:pPr>
        <w:pStyle w:val="a3"/>
        <w:shd w:val="clear" w:color="auto" w:fill="FFFFFF"/>
        <w:spacing w:line="360" w:lineRule="atLeast"/>
        <w:rPr>
          <w:b/>
          <w:sz w:val="28"/>
          <w:szCs w:val="28"/>
          <w:u w:val="single"/>
        </w:rPr>
      </w:pPr>
      <w:r w:rsidRPr="007B20F3">
        <w:rPr>
          <w:b/>
          <w:sz w:val="28"/>
          <w:szCs w:val="28"/>
          <w:u w:val="single"/>
        </w:rPr>
        <w:t>Распоряжение Правительства Р.Ф.</w:t>
      </w:r>
    </w:p>
    <w:p w:rsidR="00401715" w:rsidRPr="007B20F3" w:rsidRDefault="00401715" w:rsidP="00401715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7B20F3">
        <w:rPr>
          <w:sz w:val="28"/>
          <w:szCs w:val="28"/>
        </w:rPr>
        <w:t xml:space="preserve">Основы религиозных культур и светской этики </w:t>
      </w:r>
    </w:p>
    <w:p w:rsidR="00401715" w:rsidRPr="007B20F3" w:rsidRDefault="00401715" w:rsidP="00401715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7B20F3">
        <w:rPr>
          <w:rStyle w:val="a4"/>
          <w:b/>
          <w:bCs/>
          <w:sz w:val="28"/>
          <w:szCs w:val="28"/>
        </w:rPr>
        <w:t>С 1 сентября 2012 года во всех общеобразовательных учреждениях России учащиеся 4-х классов начнут изучать курс «Основы религиозных культур и светской этики».</w:t>
      </w:r>
    </w:p>
    <w:p w:rsidR="00401715" w:rsidRPr="007B20F3" w:rsidRDefault="00401715" w:rsidP="00401715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7B20F3">
        <w:rPr>
          <w:sz w:val="28"/>
          <w:szCs w:val="28"/>
        </w:rPr>
        <w:t xml:space="preserve">В рамках данного учебного </w:t>
      </w:r>
      <w:proofErr w:type="gramStart"/>
      <w:r w:rsidRPr="007B20F3">
        <w:rPr>
          <w:sz w:val="28"/>
          <w:szCs w:val="28"/>
        </w:rPr>
        <w:t>предмета</w:t>
      </w:r>
      <w:proofErr w:type="gramEnd"/>
      <w:r w:rsidRPr="007B20F3">
        <w:rPr>
          <w:sz w:val="28"/>
          <w:szCs w:val="28"/>
        </w:rPr>
        <w:t xml:space="preserve"> по выбору обучающихся или по выбору их родителей (законных представителей) изучаются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</w:t>
      </w:r>
    </w:p>
    <w:p w:rsidR="00401715" w:rsidRPr="007B20F3" w:rsidRDefault="00401715" w:rsidP="00401715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7B20F3">
        <w:rPr>
          <w:sz w:val="28"/>
          <w:szCs w:val="28"/>
        </w:rPr>
        <w:t>Во исполнение поручения Президента Российской Федерации от 2 августа 2009 г. № Пр-2009 и Распоряжения Правительства Российской Федерации от 28 января 2012 г. №84-р с 2012-13 учебного года во всех субъектах Российской Федерации в общеобразовательных учреждениях запланировано введение комплексного учебного курса для общеобразовательных учреждений «Основы религиозных культур и светской этики».</w:t>
      </w:r>
    </w:p>
    <w:p w:rsidR="00401715" w:rsidRPr="007B20F3" w:rsidRDefault="00401715" w:rsidP="00401715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7B20F3">
        <w:rPr>
          <w:sz w:val="28"/>
          <w:szCs w:val="28"/>
        </w:rPr>
        <w:t>Апробация курса в 21 субъекте РФ успешно завершена в 2011 году. Министерством образования и науки РФ подготовлены соответствующие документы:</w:t>
      </w:r>
    </w:p>
    <w:p w:rsidR="00401715" w:rsidRPr="007B20F3" w:rsidRDefault="00401715" w:rsidP="00401715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7B20F3">
        <w:rPr>
          <w:sz w:val="28"/>
          <w:szCs w:val="28"/>
        </w:rPr>
        <w:t>План мероприятий по введению с 2012-13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</w:t>
      </w:r>
    </w:p>
    <w:p w:rsidR="00401715" w:rsidRPr="007B20F3" w:rsidRDefault="00401715" w:rsidP="00401715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7B20F3">
        <w:rPr>
          <w:sz w:val="28"/>
          <w:szCs w:val="28"/>
        </w:rPr>
        <w:t>Приказ Министерства образования и науки РФ от 31 января 2012 г. N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</w:t>
      </w:r>
    </w:p>
    <w:p w:rsidR="00401715" w:rsidRPr="007B20F3" w:rsidRDefault="00401715" w:rsidP="00401715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7B20F3">
        <w:rPr>
          <w:sz w:val="28"/>
          <w:szCs w:val="28"/>
        </w:rPr>
        <w:t>Приказ Министерства образования и науки РФ от 1 февраля 2012 г. N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1312»</w:t>
      </w:r>
    </w:p>
    <w:p w:rsidR="00401715" w:rsidRPr="007B20F3" w:rsidRDefault="00401715" w:rsidP="00401715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7B20F3">
        <w:rPr>
          <w:sz w:val="28"/>
          <w:szCs w:val="28"/>
        </w:rPr>
        <w:t xml:space="preserve">С 1 сентября 2012-13 учебного года курс «Основы религиозных культур и светской этики» включен в обязательную часть образовательной программы 4-го класса начальной школы в объеме 34 часа (1 час в неделю) в течение всего учебного года и 5-го класса пилотных площадок. Предусмотрено </w:t>
      </w:r>
      <w:r w:rsidRPr="007B20F3">
        <w:rPr>
          <w:sz w:val="28"/>
          <w:szCs w:val="28"/>
        </w:rPr>
        <w:lastRenderedPageBreak/>
        <w:t xml:space="preserve">увеличение количества учебных часов на изучение учебных предметов федерального компонента государственного стандарта общего образования за счет регионального компонента, отводимого на освоение основных образовательных программ общего образования. </w:t>
      </w:r>
    </w:p>
    <w:p w:rsidR="00401715" w:rsidRPr="007B20F3" w:rsidRDefault="00401715" w:rsidP="00401715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7B20F3">
        <w:rPr>
          <w:sz w:val="28"/>
          <w:szCs w:val="28"/>
        </w:rPr>
        <w:t>Изучение Основ религиозных культур и светской этики направлено на достижение следующих целей:</w:t>
      </w:r>
    </w:p>
    <w:p w:rsidR="00401715" w:rsidRPr="007B20F3" w:rsidRDefault="00401715" w:rsidP="00401715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7B20F3">
        <w:rPr>
          <w:sz w:val="28"/>
          <w:szCs w:val="28"/>
        </w:rPr>
        <w:t>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401715" w:rsidRPr="007B20F3" w:rsidRDefault="00401715" w:rsidP="00401715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7B20F3">
        <w:rPr>
          <w:sz w:val="28"/>
          <w:szCs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401715" w:rsidRPr="007B20F3" w:rsidRDefault="00401715" w:rsidP="00401715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7B20F3">
        <w:rPr>
          <w:sz w:val="28"/>
          <w:szCs w:val="28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401715" w:rsidRPr="007B20F3" w:rsidRDefault="00401715" w:rsidP="00401715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7B20F3">
        <w:rPr>
          <w:sz w:val="28"/>
          <w:szCs w:val="28"/>
        </w:rPr>
        <w:t>Задачи учебного курса ОРКСЭ:</w:t>
      </w:r>
    </w:p>
    <w:p w:rsidR="00401715" w:rsidRPr="007B20F3" w:rsidRDefault="00401715" w:rsidP="00401715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7B20F3">
        <w:rPr>
          <w:sz w:val="28"/>
          <w:szCs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401715" w:rsidRPr="007B20F3" w:rsidRDefault="00401715" w:rsidP="00401715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7B20F3">
        <w:rPr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01715" w:rsidRPr="007B20F3" w:rsidRDefault="00401715" w:rsidP="00401715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7B20F3">
        <w:rPr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7B20F3">
        <w:rPr>
          <w:sz w:val="28"/>
          <w:szCs w:val="28"/>
        </w:rPr>
        <w:t>обучающимися</w:t>
      </w:r>
      <w:proofErr w:type="gramEnd"/>
      <w:r w:rsidRPr="007B20F3">
        <w:rPr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01715" w:rsidRPr="007B20F3" w:rsidRDefault="00401715" w:rsidP="00401715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7B20F3">
        <w:rPr>
          <w:sz w:val="28"/>
          <w:szCs w:val="28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401715" w:rsidRPr="007B20F3" w:rsidRDefault="00401715" w:rsidP="00401715">
      <w:pPr>
        <w:pStyle w:val="a3"/>
        <w:shd w:val="clear" w:color="auto" w:fill="FFFFFF"/>
        <w:spacing w:line="360" w:lineRule="atLeast"/>
        <w:rPr>
          <w:sz w:val="28"/>
          <w:szCs w:val="28"/>
        </w:rPr>
      </w:pPr>
      <w:r w:rsidRPr="007B20F3">
        <w:rPr>
          <w:sz w:val="28"/>
          <w:szCs w:val="28"/>
        </w:rPr>
        <w:t xml:space="preserve">При преподавании курса ОРКСЭ предполагается </w:t>
      </w:r>
      <w:proofErr w:type="spellStart"/>
      <w:r w:rsidRPr="007B20F3">
        <w:rPr>
          <w:sz w:val="28"/>
          <w:szCs w:val="28"/>
        </w:rPr>
        <w:t>безотметочная</w:t>
      </w:r>
      <w:proofErr w:type="spellEnd"/>
      <w:r w:rsidRPr="007B20F3">
        <w:rPr>
          <w:sz w:val="28"/>
          <w:szCs w:val="28"/>
        </w:rPr>
        <w:t xml:space="preserve"> система оценки. Оценка результатов образования детей по модулям предусмотрена в основном в рамках последнего, завершающего раздела курса, в форме </w:t>
      </w:r>
      <w:r w:rsidRPr="007B20F3">
        <w:rPr>
          <w:sz w:val="28"/>
          <w:szCs w:val="28"/>
        </w:rPr>
        <w:lastRenderedPageBreak/>
        <w:t>индивидуальных и коллективных творческих работ учащихся и их обсуждения в классе.</w:t>
      </w:r>
    </w:p>
    <w:p w:rsidR="00401715" w:rsidRPr="007B20F3" w:rsidRDefault="00401715" w:rsidP="00401715">
      <w:pPr>
        <w:rPr>
          <w:rFonts w:ascii="Times New Roman" w:hAnsi="Times New Roman"/>
          <w:sz w:val="28"/>
          <w:szCs w:val="28"/>
        </w:rPr>
      </w:pPr>
    </w:p>
    <w:p w:rsidR="004345B9" w:rsidRDefault="004345B9">
      <w:bookmarkStart w:id="0" w:name="_GoBack"/>
      <w:bookmarkEnd w:id="0"/>
    </w:p>
    <w:sectPr w:rsidR="004345B9" w:rsidSect="0057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15"/>
    <w:rsid w:val="00002389"/>
    <w:rsid w:val="00004B3E"/>
    <w:rsid w:val="00031BB0"/>
    <w:rsid w:val="000945E5"/>
    <w:rsid w:val="00103E30"/>
    <w:rsid w:val="001143AE"/>
    <w:rsid w:val="00134782"/>
    <w:rsid w:val="0018560A"/>
    <w:rsid w:val="001D4391"/>
    <w:rsid w:val="001D7134"/>
    <w:rsid w:val="0020459A"/>
    <w:rsid w:val="00264324"/>
    <w:rsid w:val="002669F2"/>
    <w:rsid w:val="00281E08"/>
    <w:rsid w:val="00293A4F"/>
    <w:rsid w:val="0029663F"/>
    <w:rsid w:val="002A3EE2"/>
    <w:rsid w:val="002E0425"/>
    <w:rsid w:val="002E5331"/>
    <w:rsid w:val="002E7454"/>
    <w:rsid w:val="002F2AE0"/>
    <w:rsid w:val="002F6ECB"/>
    <w:rsid w:val="00314B1A"/>
    <w:rsid w:val="00343C41"/>
    <w:rsid w:val="00347A79"/>
    <w:rsid w:val="00351BC9"/>
    <w:rsid w:val="0038200A"/>
    <w:rsid w:val="00387FBB"/>
    <w:rsid w:val="003A61DF"/>
    <w:rsid w:val="003B5880"/>
    <w:rsid w:val="003C0846"/>
    <w:rsid w:val="003E341D"/>
    <w:rsid w:val="00401715"/>
    <w:rsid w:val="00431956"/>
    <w:rsid w:val="004345B9"/>
    <w:rsid w:val="00444688"/>
    <w:rsid w:val="0045621E"/>
    <w:rsid w:val="00457B86"/>
    <w:rsid w:val="00460908"/>
    <w:rsid w:val="00475577"/>
    <w:rsid w:val="0048277C"/>
    <w:rsid w:val="004A49D6"/>
    <w:rsid w:val="004E09EA"/>
    <w:rsid w:val="00562C53"/>
    <w:rsid w:val="00590B24"/>
    <w:rsid w:val="005D7CE3"/>
    <w:rsid w:val="00654852"/>
    <w:rsid w:val="006553A0"/>
    <w:rsid w:val="00664667"/>
    <w:rsid w:val="006B4955"/>
    <w:rsid w:val="006C6443"/>
    <w:rsid w:val="00704151"/>
    <w:rsid w:val="00731B4C"/>
    <w:rsid w:val="00741C52"/>
    <w:rsid w:val="0074715B"/>
    <w:rsid w:val="00787881"/>
    <w:rsid w:val="007A1B85"/>
    <w:rsid w:val="007E7807"/>
    <w:rsid w:val="00827477"/>
    <w:rsid w:val="008538CC"/>
    <w:rsid w:val="0086019D"/>
    <w:rsid w:val="00866C16"/>
    <w:rsid w:val="008F5854"/>
    <w:rsid w:val="00916E15"/>
    <w:rsid w:val="00923D83"/>
    <w:rsid w:val="0094054A"/>
    <w:rsid w:val="009B5C1D"/>
    <w:rsid w:val="009B629F"/>
    <w:rsid w:val="009D010A"/>
    <w:rsid w:val="00A00CC1"/>
    <w:rsid w:val="00A0450E"/>
    <w:rsid w:val="00A04AA6"/>
    <w:rsid w:val="00A20A23"/>
    <w:rsid w:val="00A23A71"/>
    <w:rsid w:val="00A469BE"/>
    <w:rsid w:val="00A51579"/>
    <w:rsid w:val="00A742D9"/>
    <w:rsid w:val="00A75F6A"/>
    <w:rsid w:val="00AA5583"/>
    <w:rsid w:val="00B14876"/>
    <w:rsid w:val="00B34A45"/>
    <w:rsid w:val="00B63C2A"/>
    <w:rsid w:val="00B74C1F"/>
    <w:rsid w:val="00BA548A"/>
    <w:rsid w:val="00BC1B59"/>
    <w:rsid w:val="00C32D87"/>
    <w:rsid w:val="00C43127"/>
    <w:rsid w:val="00C6569F"/>
    <w:rsid w:val="00C76824"/>
    <w:rsid w:val="00C843EC"/>
    <w:rsid w:val="00CC1FD2"/>
    <w:rsid w:val="00CD46AC"/>
    <w:rsid w:val="00CE17BF"/>
    <w:rsid w:val="00CF0CB3"/>
    <w:rsid w:val="00CF15D2"/>
    <w:rsid w:val="00D155DE"/>
    <w:rsid w:val="00D27BD6"/>
    <w:rsid w:val="00D60360"/>
    <w:rsid w:val="00D7342A"/>
    <w:rsid w:val="00D84877"/>
    <w:rsid w:val="00D952F0"/>
    <w:rsid w:val="00D958B6"/>
    <w:rsid w:val="00DE133A"/>
    <w:rsid w:val="00E73D6D"/>
    <w:rsid w:val="00E81C3D"/>
    <w:rsid w:val="00E97607"/>
    <w:rsid w:val="00ED3CC2"/>
    <w:rsid w:val="00F4794F"/>
    <w:rsid w:val="00F537EF"/>
    <w:rsid w:val="00FB322F"/>
    <w:rsid w:val="00FC1853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71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17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71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1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2015-02-28T03:18:00Z</dcterms:created>
  <dcterms:modified xsi:type="dcterms:W3CDTF">2015-02-28T03:18:00Z</dcterms:modified>
</cp:coreProperties>
</file>